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rlito" w:hAnsi="Carlito" w:eastAsia="Carlito"/>
          <w:lang w:val="uk-UA"/>
        </w:rPr>
        <w:t>Шаблон комерційної пропозиції</w:t>
      </w:r>
    </w:p>
    <w:p>
      <w:pPr>
        <w:pStyle w:val="Subtitle"/>
      </w:pPr>
      <w:r>
        <w:rPr>
          <w:rFonts w:ascii="Carlito" w:hAnsi="Carlito" w:eastAsia="Carlito"/>
          <w:lang w:val="uk-UA"/>
        </w:rPr>
        <w:t>Заповніть поля у квадратних дужках та приберіть розділи, які не стосуються вашої роботи.</w:t>
      </w:r>
    </w:p>
    <w:p/>
    <w:p>
      <w:r>
        <w:rPr>
          <w:rFonts w:ascii="Carlito" w:hAnsi="Carlito" w:eastAsia="Carlito"/>
          <w:b/>
          <w:sz w:val="24"/>
          <w:lang w:val="uk-UA"/>
        </w:rPr>
        <w:t>[Назва рішення] для [компанія клієнта]</w:t>
      </w:r>
    </w:p>
    <w:p>
      <w:r>
        <w:rPr>
          <w:rFonts w:ascii="Carlito" w:hAnsi="Carlito" w:eastAsia="Carlito"/>
          <w:b/>
          <w:lang w:val="uk-UA"/>
        </w:rPr>
        <w:t>Виконавець:</w:t>
      </w:r>
      <w:r>
        <w:rPr>
          <w:b w:val="0"/>
          <w:lang w:val="uk-UA"/>
        </w:rPr>
        <w:t xml:space="preserve"> [назва та потрібні реквізити].</w:t>
      </w:r>
    </w:p>
    <w:p>
      <w:r>
        <w:rPr>
          <w:rFonts w:ascii="Carlito" w:hAnsi="Carlito" w:eastAsia="Carlito"/>
          <w:b/>
          <w:lang w:val="uk-UA"/>
        </w:rPr>
        <w:t>Дата й версія:</w:t>
      </w:r>
      <w:r>
        <w:rPr>
          <w:b w:val="0"/>
          <w:lang w:val="uk-UA"/>
        </w:rPr>
        <w:t xml:space="preserve"> [дата, номер версії].</w:t>
      </w:r>
    </w:p>
    <w:p>
      <w:r>
        <w:rPr>
          <w:rFonts w:ascii="Carlito" w:hAnsi="Carlito" w:eastAsia="Carlito"/>
          <w:b/>
          <w:lang w:val="uk-UA"/>
        </w:rPr>
        <w:t>Контактна особа:</w:t>
      </w:r>
      <w:r>
        <w:rPr>
          <w:b w:val="0"/>
          <w:lang w:val="uk-UA"/>
        </w:rPr>
        <w:t xml:space="preserve"> [ім’я, роль, спосіб зв’язку].</w:t>
      </w:r>
    </w:p>
    <w:p>
      <w:r>
        <w:rPr>
          <w:rFonts w:ascii="Carlito" w:hAnsi="Carlito" w:eastAsia="Carlito"/>
          <w:b/>
          <w:lang w:val="uk-UA"/>
        </w:rPr>
        <w:t>Умови чинні до:</w:t>
      </w:r>
      <w:r>
        <w:rPr>
          <w:b w:val="0"/>
          <w:lang w:val="uk-UA"/>
        </w:rPr>
        <w:t xml:space="preserve"> [дата або пояснення, коли потрібне повторне підтвердження].</w:t>
      </w:r>
    </w:p>
    <w:p>
      <w:pPr>
        <w:pStyle w:val="Heading2"/>
      </w:pPr>
      <w:r>
        <w:rPr>
          <w:rFonts w:ascii="Carlito" w:hAnsi="Carlito" w:eastAsia="Carlito"/>
          <w:lang w:val="uk-UA"/>
        </w:rPr>
        <w:t>Ваша задача</w:t>
      </w:r>
    </w:p>
    <w:p>
      <w:r>
        <w:rPr>
          <w:rFonts w:ascii="Carlito" w:hAnsi="Carlito" w:eastAsia="Carlito"/>
          <w:lang w:val="uk-UA"/>
        </w:rPr>
        <w:t>[Два-три речення про ситуацію, потрібний результат та істотне обмеження. Використайте підтверджені відомості з розмови.]</w:t>
      </w:r>
    </w:p>
    <w:p>
      <w:pPr>
        <w:pStyle w:val="Heading2"/>
      </w:pPr>
      <w:r>
        <w:rPr>
          <w:rFonts w:ascii="Carlito" w:hAnsi="Carlito" w:eastAsia="Carlito"/>
          <w:lang w:val="uk-UA"/>
        </w:rPr>
        <w:t>Наше рішення</w:t>
      </w:r>
    </w:p>
    <w:p>
      <w:r>
        <w:rPr>
          <w:rFonts w:ascii="Carlito" w:hAnsi="Carlito" w:eastAsia="Carlito"/>
          <w:lang w:val="uk-UA"/>
        </w:rPr>
        <w:t>Пропонуємо [що саме зробити]. У результаті ви отримаєте [перелік перевірюваних результатів]. Рішення розраховане на [обсяг, кількість, територію, мову або іншу межу].</w:t>
      </w:r>
    </w:p>
    <w:p>
      <w:pPr>
        <w:pStyle w:val="Heading2"/>
      </w:pPr>
      <w:r>
        <w:rPr>
          <w:rFonts w:ascii="Carlito" w:hAnsi="Carlito" w:eastAsia="Carlito"/>
          <w:lang w:val="uk-UA"/>
        </w:rPr>
        <w:t>Склад і розрахунок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uk-UA"/>
              </w:rPr>
              <w:t>Робота або позиція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uk-UA"/>
              </w:rPr>
              <w:t>Результат чи характеристика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uk-UA"/>
              </w:rPr>
              <w:t>Кількість і одиниця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uk-UA"/>
              </w:rPr>
              <w:t>Ціна одиниці</w:t>
            </w:r>
          </w:p>
        </w:tc>
        <w:tc>
          <w:tcPr>
            <w:tcW w:type="dxa" w:w="1905"/>
            <w:shd w:fill="F3F4F6"/>
            <w:vAlign w:val="center"/>
          </w:tcPr>
          <w:p>
            <w:r>
              <w:rPr>
                <w:rFonts w:ascii="Carlito" w:hAnsi="Carlito" w:eastAsia="Carlito"/>
                <w:b/>
                <w:sz w:val="16"/>
                <w:lang w:val="uk-UA"/>
              </w:rPr>
              <w:t>Сума</w:t>
            </w:r>
          </w:p>
        </w:tc>
      </w:tr>
      <w:tr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[Назва]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[Що отримує клієнт]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[Обсяг]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[Ціна й валюта]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[Розрахунок]</w:t>
            </w:r>
          </w:p>
        </w:tc>
      </w:tr>
      <w:tr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[Наступна позиція]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[Результат]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[Обсяг]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[Ціна й валюта]</w:t>
            </w:r>
          </w:p>
        </w:tc>
        <w:tc>
          <w:tcPr>
            <w:tcW w:type="dxa" w:w="1905"/>
          </w:tcPr>
          <w:p>
            <w:r>
              <w:rPr>
                <w:rFonts w:ascii="Carlito" w:hAnsi="Carlito" w:eastAsia="Carlito"/>
                <w:sz w:val="16"/>
                <w:lang w:val="uk-UA"/>
              </w:rPr>
              <w:t>[Розрахунок]</w:t>
            </w:r>
          </w:p>
        </w:tc>
      </w:tr>
    </w:tbl>
    <w:p>
      <w:pPr>
        <w:spacing w:before="100"/>
      </w:pPr>
      <w:r>
        <w:rPr>
          <w:rFonts w:ascii="Carlito" w:hAnsi="Carlito" w:eastAsia="Carlito"/>
          <w:b/>
          <w:lang w:val="uk-UA"/>
        </w:rPr>
        <w:t>Загальна вартість:</w:t>
      </w:r>
      <w:r>
        <w:rPr>
          <w:b w:val="0"/>
          <w:lang w:val="uk-UA"/>
        </w:rPr>
        <w:t xml:space="preserve"> [сума й валюта].</w:t>
      </w:r>
    </w:p>
    <w:p>
      <w:pPr>
        <w:spacing w:before="100"/>
      </w:pPr>
      <w:r>
        <w:rPr>
          <w:rFonts w:ascii="Carlito" w:hAnsi="Carlito" w:eastAsia="Carlito"/>
          <w:b/>
          <w:lang w:val="uk-UA"/>
        </w:rPr>
        <w:t>Податки та додаткові нарахування:</w:t>
      </w:r>
      <w:r>
        <w:rPr>
          <w:b w:val="0"/>
          <w:lang w:val="uk-UA"/>
        </w:rPr>
        <w:t xml:space="preserve"> [чітке пояснення відповідно до вашої ситуації].</w:t>
      </w:r>
    </w:p>
    <w:p>
      <w:pPr>
        <w:spacing w:before="100"/>
      </w:pPr>
      <w:r>
        <w:rPr>
          <w:rFonts w:ascii="Carlito" w:hAnsi="Carlito" w:eastAsia="Carlito"/>
          <w:b/>
          <w:lang w:val="uk-UA"/>
        </w:rPr>
        <w:t>Окремі витрати:</w:t>
      </w:r>
      <w:r>
        <w:rPr>
          <w:b w:val="0"/>
          <w:lang w:val="uk-UA"/>
        </w:rPr>
        <w:t xml:space="preserve"> [що клієнт оплачує додатково, кому й коли; або що додаткових витрат за зазначеним складом немає].</w:t>
      </w:r>
    </w:p>
    <w:p>
      <w:pPr>
        <w:pStyle w:val="Heading2"/>
      </w:pPr>
      <w:r>
        <w:rPr>
          <w:rFonts w:ascii="Carlito" w:hAnsi="Carlito" w:eastAsia="Carlito"/>
          <w:lang w:val="uk-UA"/>
        </w:rPr>
        <w:t>Строк і порядок роботи</w:t>
      </w:r>
    </w:p>
    <w:p>
      <w:r>
        <w:rPr>
          <w:rFonts w:ascii="Carlito" w:hAnsi="Carlito" w:eastAsia="Carlito"/>
          <w:lang w:val="uk-UA"/>
        </w:rPr>
        <w:t>Починаємо після [перелік умов]. На виконання потрібно [робочі чи календарні дні/тижні]. Основні етапи: [етап і результат], [етап і результат]. Для погодження матеріалів передбачено [строк і відповідальна сторона].</w:t>
      </w:r>
    </w:p>
    <w:p>
      <w:pPr>
        <w:pStyle w:val="Heading2"/>
      </w:pPr>
      <w:r>
        <w:rPr>
          <w:rFonts w:ascii="Carlito" w:hAnsi="Carlito" w:eastAsia="Carlito"/>
          <w:lang w:val="uk-UA"/>
        </w:rPr>
        <w:t>Оплата</w:t>
      </w:r>
    </w:p>
    <w:p>
      <w:r>
        <w:rPr>
          <w:rFonts w:ascii="Carlito" w:hAnsi="Carlito" w:eastAsia="Carlito"/>
          <w:lang w:val="uk-UA"/>
        </w:rPr>
        <w:t>[Сума або частка] — [подія й строк платежу].</w:t>
      </w:r>
    </w:p>
    <w:p>
      <w:r>
        <w:rPr>
          <w:rFonts w:ascii="Carlito" w:hAnsi="Carlito" w:eastAsia="Carlito"/>
          <w:lang w:val="uk-UA"/>
        </w:rPr>
        <w:t>[Сума або частка] — [подія й строк платежу].</w:t>
      </w:r>
    </w:p>
    <w:p>
      <w:r>
        <w:rPr>
          <w:rFonts w:ascii="Carlito" w:hAnsi="Carlito" w:eastAsia="Carlito"/>
          <w:lang w:val="uk-UA"/>
        </w:rPr>
        <w:t>Разом платежі мають дорівнювати загальній вартості.</w:t>
      </w:r>
    </w:p>
    <w:p>
      <w:pPr>
        <w:pStyle w:val="Heading2"/>
      </w:pPr>
      <w:r>
        <w:rPr>
          <w:rFonts w:ascii="Carlito" w:hAnsi="Carlito" w:eastAsia="Carlito"/>
          <w:lang w:val="uk-UA"/>
        </w:rPr>
        <w:t>Що потрібно від вас</w:t>
      </w:r>
    </w:p>
    <w:p>
      <w:r>
        <w:rPr>
          <w:rFonts w:ascii="Carlito" w:hAnsi="Carlito" w:eastAsia="Carlito"/>
          <w:lang w:val="uk-UA"/>
        </w:rPr>
        <w:t>[Матеріали, доступи, погодження, готовність об’єкта та відповідальна особа. Зазначте строки, якщо вони впливають на графік.]</w:t>
      </w:r>
    </w:p>
    <w:p>
      <w:pPr>
        <w:pStyle w:val="Heading2"/>
      </w:pPr>
      <w:r>
        <w:rPr>
          <w:rFonts w:ascii="Carlito" w:hAnsi="Carlito" w:eastAsia="Carlito"/>
          <w:lang w:val="uk-UA"/>
        </w:rPr>
        <w:t>Правки й додаткові роботи</w:t>
      </w:r>
    </w:p>
    <w:p>
      <w:r>
        <w:rPr>
          <w:rFonts w:ascii="Carlito" w:hAnsi="Carlito" w:eastAsia="Carlito"/>
          <w:lang w:val="uk-UA"/>
        </w:rPr>
        <w:t>У вартість входить [визначений обсяг правок]. Зміни поза погодженим складом спочатку оцінюємо й надсилаємо на погодження разом із впливом на строки.</w:t>
      </w:r>
    </w:p>
    <w:p>
      <w:pPr>
        <w:pStyle w:val="Heading2"/>
      </w:pPr>
      <w:r>
        <w:rPr>
          <w:rFonts w:ascii="Carlito" w:hAnsi="Carlito" w:eastAsia="Carlito"/>
          <w:lang w:val="uk-UA"/>
        </w:rPr>
        <w:t>Що не входить</w:t>
      </w:r>
    </w:p>
    <w:p>
      <w:r>
        <w:rPr>
          <w:rFonts w:ascii="Carlito" w:hAnsi="Carlito" w:eastAsia="Carlito"/>
          <w:lang w:val="uk-UA"/>
        </w:rPr>
        <w:t>[Роботи й витрати, які клієнт може очікувати, але яких немає в цьому розрахунку.]</w:t>
      </w:r>
    </w:p>
    <w:p>
      <w:pPr>
        <w:pStyle w:val="Heading2"/>
      </w:pPr>
      <w:r>
        <w:rPr>
          <w:rFonts w:ascii="Carlito" w:hAnsi="Carlito" w:eastAsia="Carlito"/>
          <w:lang w:val="uk-UA"/>
        </w:rPr>
        <w:t>Як перевіряємо й передаємо результат</w:t>
      </w:r>
    </w:p>
    <w:p>
      <w:r>
        <w:rPr>
          <w:rFonts w:ascii="Carlito" w:hAnsi="Carlito" w:eastAsia="Carlito"/>
          <w:lang w:val="uk-UA"/>
        </w:rPr>
        <w:t>[Критерії готовності, формат передання, перевірки та порядок погодження. Окремо — умови підтримки, якщо вона передбачена.]</w:t>
      </w:r>
    </w:p>
    <w:p>
      <w:pPr>
        <w:pStyle w:val="Heading2"/>
      </w:pPr>
      <w:r>
        <w:rPr>
          <w:rFonts w:ascii="Carlito" w:hAnsi="Carlito" w:eastAsia="Carlito"/>
          <w:lang w:val="uk-UA"/>
        </w:rPr>
        <w:t>Чому можемо виконати цю роботу</w:t>
      </w:r>
    </w:p>
    <w:p>
      <w:r>
        <w:rPr>
          <w:rFonts w:ascii="Carlito" w:hAnsi="Carlito" w:eastAsia="Carlito"/>
          <w:lang w:val="uk-UA"/>
        </w:rPr>
        <w:t>[Один доречний приклад, посилання на кейс або коротке пояснення релевантного досвіду. Лише перевірені факти.]</w:t>
      </w:r>
    </w:p>
    <w:p>
      <w:pPr>
        <w:pStyle w:val="Heading2"/>
      </w:pPr>
      <w:r>
        <w:rPr>
          <w:rFonts w:ascii="Carlito" w:hAnsi="Carlito" w:eastAsia="Carlito"/>
          <w:lang w:val="uk-UA"/>
        </w:rPr>
        <w:t>Наступний крок</w:t>
      </w:r>
    </w:p>
    <w:p>
      <w:r>
        <w:rPr>
          <w:rFonts w:ascii="Carlito" w:hAnsi="Carlito" w:eastAsia="Carlito"/>
          <w:lang w:val="uk-UA"/>
        </w:rPr>
        <w:t>Пропонуємо [одна конкретна дія]. Напишіть [кому й куди], щоб [що погодити].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1134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6A6F77"/>
        <w:sz w:val="15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Carlito" w:hAnsi="Carlito" w:eastAsia="Carlito"/>
      <w:i w:val="0"/>
      <w:color w:val="191E23"/>
      <w:sz w:val="18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i w:val="0"/>
      <w:color w:val="191E23"/>
      <w:sz w:val="22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uk-U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uk-U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uk-U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uk-U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rlito" w:hAnsi="Carlito" w:eastAsia="Carlito"/>
      <w:b/>
      <w:i w:val="0"/>
      <w:color w:val="191E23"/>
      <w:spacing w:val="5"/>
      <w:kern w:val="28"/>
      <w:sz w:val="44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uk-U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 w:eastAsia="Carlito"/>
      <w:i w:val="0"/>
      <w:iCs/>
      <w:color w:val="4E545A"/>
      <w:spacing w:val="15"/>
      <w:sz w:val="18"/>
      <w:szCs w:val="24"/>
      <w:lang w:val="uk-UA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uk-UA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uk-UA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uk-UA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uk-U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uk-UA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uk-U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uk-U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uk-U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uk-U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uk-U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uk-UA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uk-U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uk-U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uk-UA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uk-U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uk-UA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uk-UA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uk-UA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uk-U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uk-U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uk-UA"/>
      </w:rPr>
    </w:tblStylePr>
    <w:tblStylePr w:type="lastCol">
      <w:rPr>
        <w:rFonts w:asciiTheme="majorHAnsi" w:eastAsiaTheme="majorEastAsia" w:hAnsiTheme="majorHAnsi" w:cstheme="majorBidi"/>
        <w:b/>
        <w:bCs/>
        <w:lang w:val="uk-UA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uk-UA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lang w:val="uk-U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uk-U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lang w:val="uk-U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uk-U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uk-U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lang w:val="uk-U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uk-U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lang w:val="uk-UA"/>
      </w:rPr>
    </w:tblStylePr>
    <w:tblStylePr w:type="lastRow">
      <w:rPr>
        <w:b/>
        <w:bCs/>
        <w:lang w:val="uk-UA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lang w:val="uk-UA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lang w:val="uk-U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lang w:val="uk-U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lang w:val="uk-U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uk-UA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lang w:val="uk-U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lang w:val="uk-UA"/>
      </w:rPr>
    </w:tblStylePr>
    <w:tblStylePr w:type="nwCell">
      <w:rPr>
        <w:color w:val="000000" w:themeColor="text1"/>
        <w:lang w:val="uk-UA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lang w:val="uk-UA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lang w:val="uk-U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uk-UA"/>
      </w:rPr>
    </w:tblStylePr>
    <w:tblStylePr w:type="lastCol">
      <w:rPr>
        <w:b/>
        <w:bCs/>
        <w:lang w:val="uk-U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lang w:val="uk-UA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lang w:val="uk-UA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lang w:val="uk-UA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lang w:val="uk-UA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lang w:val="uk-UA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lang w:val="uk-UA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uk-U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lang w:val="uk-UA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lang w:val="uk-UA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lang w:val="uk-UA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lang w:val="uk-UA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комерційної пропозиції</dc:title>
  <dc:subject/>
  <dc:creator>if.team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